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BD1D" w14:textId="77777777" w:rsidR="008E107A" w:rsidRPr="008E107A" w:rsidRDefault="008E107A" w:rsidP="008E107A"/>
    <w:p w14:paraId="6ED0BE73" w14:textId="5F2F4A05" w:rsidR="008E107A" w:rsidRPr="008E107A" w:rsidRDefault="008E107A" w:rsidP="008E107A">
      <w:pPr>
        <w:spacing w:before="240" w:after="240"/>
        <w:jc w:val="center"/>
        <w:rPr>
          <w:rFonts w:ascii="Calibri Light" w:hAnsi="Calibri Light" w:cs="Calibri Light"/>
          <w:b/>
          <w:bCs/>
          <w:spacing w:val="60"/>
          <w:sz w:val="52"/>
          <w:szCs w:val="52"/>
        </w:rPr>
      </w:pPr>
      <w:r w:rsidRPr="008E107A">
        <w:rPr>
          <w:rFonts w:ascii="Calibri Light" w:hAnsi="Calibri Light" w:cs="Calibri Light"/>
          <w:b/>
          <w:bCs/>
          <w:spacing w:val="60"/>
          <w:sz w:val="52"/>
          <w:szCs w:val="52"/>
        </w:rPr>
        <w:t>W</w:t>
      </w:r>
      <w:r w:rsidRPr="008E107A">
        <w:rPr>
          <w:rFonts w:ascii="Calibri Light" w:hAnsi="Calibri Light" w:cs="Calibri Light"/>
          <w:b/>
          <w:bCs/>
          <w:spacing w:val="60"/>
          <w:sz w:val="52"/>
          <w:szCs w:val="52"/>
        </w:rPr>
        <w:t>ARMER WESTBURY HOMES FAIR</w:t>
      </w:r>
    </w:p>
    <w:p w14:paraId="3E2A1A88" w14:textId="77777777" w:rsidR="008E107A" w:rsidRDefault="008E107A" w:rsidP="008E107A">
      <w:pPr>
        <w:spacing w:before="240" w:after="0"/>
        <w:jc w:val="center"/>
        <w:rPr>
          <w:rFonts w:ascii="Calibri Light" w:hAnsi="Calibri Light" w:cs="Calibri Light"/>
          <w:b/>
          <w:bCs/>
          <w:spacing w:val="60"/>
          <w:sz w:val="40"/>
          <w:szCs w:val="40"/>
        </w:rPr>
      </w:pPr>
      <w:r w:rsidRPr="008E107A">
        <w:rPr>
          <w:rFonts w:ascii="Calibri Light" w:hAnsi="Calibri Light" w:cs="Calibri Light"/>
          <w:b/>
          <w:bCs/>
          <w:spacing w:val="60"/>
          <w:sz w:val="40"/>
          <w:szCs w:val="40"/>
        </w:rPr>
        <w:t>S</w:t>
      </w:r>
      <w:r>
        <w:rPr>
          <w:rFonts w:ascii="Calibri Light" w:hAnsi="Calibri Light" w:cs="Calibri Light"/>
          <w:b/>
          <w:bCs/>
          <w:spacing w:val="60"/>
          <w:sz w:val="40"/>
          <w:szCs w:val="40"/>
        </w:rPr>
        <w:t>ATURDAY 8TH NOVEMBER 2025</w:t>
      </w:r>
    </w:p>
    <w:p w14:paraId="075AC9FF" w14:textId="580AF2FD" w:rsidR="008E107A" w:rsidRPr="008E107A" w:rsidRDefault="008E107A" w:rsidP="008E107A">
      <w:pPr>
        <w:jc w:val="center"/>
        <w:rPr>
          <w:rFonts w:ascii="Calibri Light" w:hAnsi="Calibri Light" w:cs="Calibri Light"/>
          <w:spacing w:val="60"/>
          <w:sz w:val="32"/>
          <w:szCs w:val="32"/>
        </w:rPr>
      </w:pPr>
      <w:r w:rsidRPr="008E107A">
        <w:rPr>
          <w:rFonts w:ascii="Calibri Light" w:hAnsi="Calibri Light" w:cs="Calibri Light"/>
          <w:b/>
          <w:bCs/>
          <w:spacing w:val="60"/>
          <w:sz w:val="32"/>
          <w:szCs w:val="32"/>
        </w:rPr>
        <w:t>9.30</w:t>
      </w:r>
      <w:r w:rsidRPr="008E107A">
        <w:rPr>
          <w:rFonts w:ascii="Calibri Light" w:hAnsi="Calibri Light" w:cs="Calibri Light"/>
          <w:b/>
          <w:bCs/>
          <w:spacing w:val="60"/>
          <w:sz w:val="32"/>
          <w:szCs w:val="32"/>
        </w:rPr>
        <w:t>AM</w:t>
      </w:r>
      <w:r w:rsidRPr="008E107A">
        <w:rPr>
          <w:rFonts w:ascii="Calibri Light" w:hAnsi="Calibri Light" w:cs="Calibri Light"/>
          <w:b/>
          <w:bCs/>
          <w:spacing w:val="60"/>
          <w:sz w:val="32"/>
          <w:szCs w:val="32"/>
        </w:rPr>
        <w:t xml:space="preserve"> to 3.30</w:t>
      </w:r>
      <w:r w:rsidRPr="008E107A">
        <w:rPr>
          <w:rFonts w:ascii="Calibri Light" w:hAnsi="Calibri Light" w:cs="Calibri Light"/>
          <w:b/>
          <w:bCs/>
          <w:spacing w:val="60"/>
          <w:sz w:val="32"/>
          <w:szCs w:val="32"/>
        </w:rPr>
        <w:t>PM</w:t>
      </w:r>
      <w:r w:rsidRPr="008E107A">
        <w:rPr>
          <w:rFonts w:ascii="Calibri Light" w:hAnsi="Calibri Light" w:cs="Calibri Light"/>
          <w:b/>
          <w:bCs/>
          <w:spacing w:val="60"/>
          <w:sz w:val="32"/>
          <w:szCs w:val="32"/>
        </w:rPr>
        <w:t xml:space="preserve"> </w:t>
      </w:r>
      <w:r w:rsidRPr="008E107A">
        <w:rPr>
          <w:rFonts w:ascii="Calibri Light" w:hAnsi="Calibri Light" w:cs="Calibri Light"/>
          <w:b/>
          <w:bCs/>
          <w:spacing w:val="60"/>
          <w:sz w:val="32"/>
          <w:szCs w:val="32"/>
        </w:rPr>
        <w:t>AT THE VILLAGE HALL</w:t>
      </w:r>
    </w:p>
    <w:p w14:paraId="4103E18D" w14:textId="77F22B2B" w:rsidR="008E107A" w:rsidRPr="008E107A" w:rsidRDefault="008E107A" w:rsidP="008E107A">
      <w:pPr>
        <w:spacing w:before="240" w:after="120"/>
        <w:rPr>
          <w:rFonts w:ascii="Calibri" w:hAnsi="Calibri" w:cs="Calibri"/>
        </w:rPr>
      </w:pPr>
      <w:r w:rsidRPr="008E107A">
        <w:rPr>
          <w:rFonts w:ascii="Calibri" w:hAnsi="Calibri" w:cs="Calibri"/>
          <w:b/>
          <w:bCs/>
        </w:rPr>
        <w:t>Keeping Warm.</w:t>
      </w:r>
      <w:r w:rsidRPr="008E107A">
        <w:rPr>
          <w:rFonts w:ascii="Calibri" w:hAnsi="Calibri" w:cs="Calibri"/>
        </w:rPr>
        <w:t xml:space="preserve"> “Winter is coming</w:t>
      </w:r>
      <w:r>
        <w:rPr>
          <w:rFonts w:ascii="Calibri" w:hAnsi="Calibri" w:cs="Calibri"/>
        </w:rPr>
        <w:t>,</w:t>
      </w:r>
      <w:r w:rsidRPr="008E107A">
        <w:rPr>
          <w:rFonts w:ascii="Calibri" w:hAnsi="Calibri" w:cs="Calibri"/>
        </w:rPr>
        <w:t xml:space="preserve">” as they say in </w:t>
      </w:r>
      <w:r w:rsidRPr="008E107A">
        <w:rPr>
          <w:rFonts w:ascii="Calibri" w:hAnsi="Calibri" w:cs="Calibri"/>
          <w:i/>
          <w:iCs/>
        </w:rPr>
        <w:t>Game of Thrones</w:t>
      </w:r>
      <w:r>
        <w:rPr>
          <w:rFonts w:ascii="Calibri" w:hAnsi="Calibri" w:cs="Calibri"/>
        </w:rPr>
        <w:t xml:space="preserve">, </w:t>
      </w:r>
      <w:r w:rsidRPr="008E107A">
        <w:rPr>
          <w:rFonts w:ascii="Calibri" w:hAnsi="Calibri" w:cs="Calibri"/>
        </w:rPr>
        <w:t xml:space="preserve">and thoughts come about keeping warm and reducing heating bills. Like last year, </w:t>
      </w:r>
      <w:hyperlink r:id="rId6" w:history="1">
        <w:proofErr w:type="spellStart"/>
        <w:r w:rsidRPr="008E107A">
          <w:rPr>
            <w:rStyle w:val="Hyperlink"/>
            <w:rFonts w:ascii="Calibri" w:hAnsi="Calibri" w:cs="Calibri"/>
          </w:rPr>
          <w:t>SusWoT</w:t>
        </w:r>
        <w:proofErr w:type="spellEnd"/>
      </w:hyperlink>
      <w:r w:rsidRPr="008E107A">
        <w:rPr>
          <w:rFonts w:ascii="Calibri" w:hAnsi="Calibri" w:cs="Calibri"/>
        </w:rPr>
        <w:t xml:space="preserve"> (Sustainable Westbury</w:t>
      </w:r>
      <w:r>
        <w:rPr>
          <w:rFonts w:ascii="Calibri" w:hAnsi="Calibri" w:cs="Calibri"/>
        </w:rPr>
        <w:t>-</w:t>
      </w:r>
      <w:r w:rsidRPr="008E107A">
        <w:rPr>
          <w:rFonts w:ascii="Calibri" w:hAnsi="Calibri" w:cs="Calibri"/>
        </w:rPr>
        <w:t>on</w:t>
      </w:r>
      <w:r>
        <w:rPr>
          <w:rFonts w:ascii="Calibri" w:hAnsi="Calibri" w:cs="Calibri"/>
        </w:rPr>
        <w:t>-</w:t>
      </w:r>
      <w:r w:rsidRPr="008E107A">
        <w:rPr>
          <w:rFonts w:ascii="Calibri" w:hAnsi="Calibri" w:cs="Calibri"/>
        </w:rPr>
        <w:t xml:space="preserve">Trym) in association with </w:t>
      </w:r>
      <w:hyperlink r:id="rId7" w:history="1">
        <w:r w:rsidRPr="008E107A">
          <w:rPr>
            <w:rStyle w:val="Hyperlink"/>
            <w:rFonts w:ascii="Calibri" w:hAnsi="Calibri" w:cs="Calibri"/>
          </w:rPr>
          <w:t>Retrofit West</w:t>
        </w:r>
      </w:hyperlink>
      <w:r w:rsidRPr="008E107A">
        <w:rPr>
          <w:rFonts w:ascii="Calibri" w:hAnsi="Calibri" w:cs="Calibri"/>
        </w:rPr>
        <w:t xml:space="preserve"> is holding the Warmer Westbury Homes Fair. The aim of the event is to feature practical steps that householders can take to make their homes warmer and reduce bills. </w:t>
      </w:r>
    </w:p>
    <w:p w14:paraId="4CF0B49D" w14:textId="56E9E7E9" w:rsidR="008E107A" w:rsidRPr="008E107A" w:rsidRDefault="008E107A" w:rsidP="008E107A">
      <w:pPr>
        <w:spacing w:after="240"/>
        <w:rPr>
          <w:rFonts w:ascii="Calibri" w:hAnsi="Calibri" w:cs="Calibri"/>
        </w:rPr>
      </w:pPr>
      <w:r w:rsidRPr="008E107A">
        <w:rPr>
          <w:rFonts w:ascii="Calibri" w:hAnsi="Calibri" w:cs="Calibri"/>
        </w:rPr>
        <w:t>It is a free drop</w:t>
      </w:r>
      <w:r>
        <w:rPr>
          <w:rFonts w:ascii="Calibri" w:hAnsi="Calibri" w:cs="Calibri"/>
        </w:rPr>
        <w:t>-</w:t>
      </w:r>
      <w:r w:rsidRPr="008E107A">
        <w:rPr>
          <w:rFonts w:ascii="Calibri" w:hAnsi="Calibri" w:cs="Calibri"/>
        </w:rPr>
        <w:t>in event and there will be something for everyone</w:t>
      </w:r>
      <w:r>
        <w:rPr>
          <w:rFonts w:ascii="Calibri" w:hAnsi="Calibri" w:cs="Calibri"/>
        </w:rPr>
        <w:t>:</w:t>
      </w:r>
      <w:r w:rsidRPr="008E107A">
        <w:rPr>
          <w:rFonts w:ascii="Calibri" w:hAnsi="Calibri" w:cs="Calibri"/>
        </w:rPr>
        <w:t xml:space="preserve"> from simple</w:t>
      </w:r>
      <w:r>
        <w:rPr>
          <w:rFonts w:ascii="Calibri" w:hAnsi="Calibri" w:cs="Calibri"/>
        </w:rPr>
        <w:t>,</w:t>
      </w:r>
      <w:r w:rsidRPr="008E107A">
        <w:rPr>
          <w:rFonts w:ascii="Calibri" w:hAnsi="Calibri" w:cs="Calibri"/>
        </w:rPr>
        <w:t xml:space="preserve"> low-cost DIY to hi-tech solutions. Maybe you do not know where to start</w:t>
      </w:r>
      <w:r>
        <w:rPr>
          <w:rFonts w:ascii="Calibri" w:hAnsi="Calibri" w:cs="Calibri"/>
        </w:rPr>
        <w:t>?</w:t>
      </w:r>
      <w:r w:rsidRPr="008E107A">
        <w:rPr>
          <w:rFonts w:ascii="Calibri" w:hAnsi="Calibri" w:cs="Calibri"/>
        </w:rPr>
        <w:t xml:space="preserve"> There will be plenty of experts and other local householders to ask for advice.</w:t>
      </w:r>
    </w:p>
    <w:p w14:paraId="494DD56F" w14:textId="0CD1A311" w:rsidR="008E107A" w:rsidRPr="008E107A" w:rsidRDefault="008E107A" w:rsidP="00DF24E4">
      <w:pPr>
        <w:spacing w:after="240"/>
        <w:rPr>
          <w:rFonts w:ascii="Calibri" w:hAnsi="Calibri" w:cs="Calibri"/>
        </w:rPr>
      </w:pPr>
      <w:r w:rsidRPr="008E107A">
        <w:rPr>
          <w:rFonts w:ascii="Calibri" w:hAnsi="Calibri" w:cs="Calibri"/>
          <w:b/>
          <w:bCs/>
        </w:rPr>
        <w:t xml:space="preserve">I Did It! </w:t>
      </w:r>
      <w:r w:rsidRPr="008E107A">
        <w:rPr>
          <w:rFonts w:ascii="Calibri" w:hAnsi="Calibri" w:cs="Calibri"/>
        </w:rPr>
        <w:t xml:space="preserve">Popular last year was a section where </w:t>
      </w:r>
      <w:proofErr w:type="gramStart"/>
      <w:r w:rsidRPr="008E107A">
        <w:rPr>
          <w:rFonts w:ascii="Calibri" w:hAnsi="Calibri" w:cs="Calibri"/>
        </w:rPr>
        <w:t>local residents</w:t>
      </w:r>
      <w:proofErr w:type="gramEnd"/>
      <w:r w:rsidRPr="008E107A">
        <w:rPr>
          <w:rFonts w:ascii="Calibri" w:hAnsi="Calibri" w:cs="Calibri"/>
        </w:rPr>
        <w:t xml:space="preserve"> produced displays about the improvements they had made. This ranged from simple home-made draft excluders and increasing the amount of loft insulation to graphs of the money saved each month from solar panels. Do you have a story to tell? We would love to feature it.</w:t>
      </w:r>
    </w:p>
    <w:p w14:paraId="60B05A00" w14:textId="20849628" w:rsidR="008E107A" w:rsidRPr="008E107A" w:rsidRDefault="008E107A" w:rsidP="00DF24E4">
      <w:pPr>
        <w:spacing w:after="240"/>
        <w:rPr>
          <w:rFonts w:ascii="Calibri" w:hAnsi="Calibri" w:cs="Calibri"/>
        </w:rPr>
      </w:pPr>
      <w:r w:rsidRPr="008E107A">
        <w:rPr>
          <w:rFonts w:ascii="Calibri" w:hAnsi="Calibri" w:cs="Calibri"/>
          <w:b/>
          <w:bCs/>
        </w:rPr>
        <w:t>Advice.</w:t>
      </w:r>
      <w:r w:rsidRPr="008E107A">
        <w:rPr>
          <w:rFonts w:ascii="Calibri" w:hAnsi="Calibri" w:cs="Calibri"/>
        </w:rPr>
        <w:t xml:space="preserve"> Retrofit West was set up by the West of England Combined Authority and </w:t>
      </w:r>
      <w:r w:rsidR="00DF24E4">
        <w:rPr>
          <w:rFonts w:ascii="Calibri" w:hAnsi="Calibri" w:cs="Calibri"/>
        </w:rPr>
        <w:t>is</w:t>
      </w:r>
      <w:r w:rsidRPr="008E107A">
        <w:rPr>
          <w:rFonts w:ascii="Calibri" w:hAnsi="Calibri" w:cs="Calibri"/>
        </w:rPr>
        <w:t xml:space="preserve"> funding this fair. Their representatives can point you to sources of help, </w:t>
      </w:r>
      <w:proofErr w:type="gramStart"/>
      <w:r w:rsidRPr="008E107A">
        <w:rPr>
          <w:rFonts w:ascii="Calibri" w:hAnsi="Calibri" w:cs="Calibri"/>
        </w:rPr>
        <w:t>grants</w:t>
      </w:r>
      <w:proofErr w:type="gramEnd"/>
      <w:r w:rsidRPr="008E107A">
        <w:rPr>
          <w:rFonts w:ascii="Calibri" w:hAnsi="Calibri" w:cs="Calibri"/>
        </w:rPr>
        <w:t xml:space="preserve"> and discounts. They can help you arrange to have a survey of your home so that you can prioritise improvements to fit your budget. You can also chat to independent experts from the </w:t>
      </w:r>
      <w:hyperlink r:id="rId8" w:history="1">
        <w:r w:rsidRPr="008E107A">
          <w:rPr>
            <w:rStyle w:val="Hyperlink"/>
            <w:rFonts w:ascii="Calibri" w:hAnsi="Calibri" w:cs="Calibri"/>
          </w:rPr>
          <w:t>Bristol Energy Network</w:t>
        </w:r>
      </w:hyperlink>
      <w:r w:rsidR="00DF24E4">
        <w:rPr>
          <w:rFonts w:ascii="Calibri" w:hAnsi="Calibri" w:cs="Calibri"/>
        </w:rPr>
        <w:t xml:space="preserve"> </w:t>
      </w:r>
      <w:r w:rsidRPr="008E107A">
        <w:rPr>
          <w:rFonts w:ascii="Calibri" w:hAnsi="Calibri" w:cs="Calibri"/>
        </w:rPr>
        <w:t>about the pros and cons of possible changes to your home.</w:t>
      </w:r>
    </w:p>
    <w:p w14:paraId="6879ACCE" w14:textId="193D78C9" w:rsidR="008E107A" w:rsidRPr="008E107A" w:rsidRDefault="008E107A" w:rsidP="00DF24E4">
      <w:pPr>
        <w:spacing w:after="240"/>
        <w:rPr>
          <w:rFonts w:ascii="Calibri" w:hAnsi="Calibri" w:cs="Calibri"/>
        </w:rPr>
      </w:pPr>
      <w:r w:rsidRPr="008E107A">
        <w:rPr>
          <w:rFonts w:ascii="Calibri" w:hAnsi="Calibri" w:cs="Calibri"/>
          <w:b/>
          <w:bCs/>
        </w:rPr>
        <w:t>Suppliers.</w:t>
      </w:r>
      <w:r w:rsidRPr="008E107A">
        <w:rPr>
          <w:rFonts w:ascii="Calibri" w:hAnsi="Calibri" w:cs="Calibri"/>
        </w:rPr>
        <w:t xml:space="preserve"> Like last year</w:t>
      </w:r>
      <w:r w:rsidR="00DF24E4">
        <w:rPr>
          <w:rFonts w:ascii="Calibri" w:hAnsi="Calibri" w:cs="Calibri"/>
        </w:rPr>
        <w:t>,</w:t>
      </w:r>
      <w:r w:rsidRPr="008E107A">
        <w:rPr>
          <w:rFonts w:ascii="Calibri" w:hAnsi="Calibri" w:cs="Calibri"/>
        </w:rPr>
        <w:t xml:space="preserve"> there will be stalls by local companies (approved by Retrofit West). Companies such as </w:t>
      </w:r>
      <w:hyperlink r:id="rId9" w:history="1">
        <w:proofErr w:type="spellStart"/>
        <w:r w:rsidRPr="008E107A">
          <w:rPr>
            <w:rStyle w:val="Hyperlink"/>
            <w:rFonts w:ascii="Calibri" w:hAnsi="Calibri" w:cs="Calibri"/>
          </w:rPr>
          <w:t>Ecocetera</w:t>
        </w:r>
        <w:proofErr w:type="spellEnd"/>
      </w:hyperlink>
      <w:r w:rsidRPr="008E107A">
        <w:rPr>
          <w:rFonts w:ascii="Calibri" w:hAnsi="Calibri" w:cs="Calibri"/>
        </w:rPr>
        <w:t xml:space="preserve"> and </w:t>
      </w:r>
      <w:hyperlink r:id="rId10" w:history="1">
        <w:r w:rsidRPr="008E107A">
          <w:rPr>
            <w:rStyle w:val="Hyperlink"/>
            <w:rFonts w:ascii="Calibri" w:hAnsi="Calibri" w:cs="Calibri"/>
          </w:rPr>
          <w:t>Go Renewable Energy</w:t>
        </w:r>
      </w:hyperlink>
      <w:r w:rsidRPr="008E107A">
        <w:rPr>
          <w:rFonts w:ascii="Calibri" w:hAnsi="Calibri" w:cs="Calibri"/>
        </w:rPr>
        <w:t xml:space="preserve"> have installed many solar panels, house batteries and heat pumps in Westbury</w:t>
      </w:r>
      <w:r w:rsidR="00DF24E4">
        <w:rPr>
          <w:rFonts w:ascii="Calibri" w:hAnsi="Calibri" w:cs="Calibri"/>
        </w:rPr>
        <w:t>-</w:t>
      </w:r>
      <w:r w:rsidRPr="008E107A">
        <w:rPr>
          <w:rFonts w:ascii="Calibri" w:hAnsi="Calibri" w:cs="Calibri"/>
        </w:rPr>
        <w:t>on</w:t>
      </w:r>
      <w:r w:rsidR="00DF24E4">
        <w:rPr>
          <w:rFonts w:ascii="Calibri" w:hAnsi="Calibri" w:cs="Calibri"/>
        </w:rPr>
        <w:t>-</w:t>
      </w:r>
      <w:r w:rsidRPr="008E107A">
        <w:rPr>
          <w:rFonts w:ascii="Calibri" w:hAnsi="Calibri" w:cs="Calibri"/>
        </w:rPr>
        <w:t>Trym. There will also be insulation installers and energy surveyors. Last year</w:t>
      </w:r>
      <w:r w:rsidR="00DF24E4">
        <w:rPr>
          <w:rFonts w:ascii="Calibri" w:hAnsi="Calibri" w:cs="Calibri"/>
        </w:rPr>
        <w:t>,</w:t>
      </w:r>
      <w:r w:rsidRPr="008E107A">
        <w:rPr>
          <w:rFonts w:ascii="Calibri" w:hAnsi="Calibri" w:cs="Calibri"/>
        </w:rPr>
        <w:t xml:space="preserve"> they brought many interesting samples, even a heat pump!</w:t>
      </w:r>
    </w:p>
    <w:p w14:paraId="1EE74FE0" w14:textId="119B25F5" w:rsidR="008E107A" w:rsidRPr="008E107A" w:rsidRDefault="008E107A" w:rsidP="00DF24E4">
      <w:pPr>
        <w:spacing w:after="120"/>
        <w:rPr>
          <w:rFonts w:ascii="Calibri" w:hAnsi="Calibri" w:cs="Calibri"/>
        </w:rPr>
      </w:pPr>
      <w:r w:rsidRPr="008E107A">
        <w:rPr>
          <w:rFonts w:ascii="Calibri" w:hAnsi="Calibri" w:cs="Calibri"/>
          <w:b/>
          <w:bCs/>
        </w:rPr>
        <w:t>Getting Started.</w:t>
      </w:r>
      <w:r w:rsidRPr="008E107A">
        <w:rPr>
          <w:rFonts w:ascii="Calibri" w:hAnsi="Calibri" w:cs="Calibri"/>
        </w:rPr>
        <w:t xml:space="preserve"> It can be daunting knowing where to start to make your home warmer. You do not have to do everything at once. Come along to the fair and speak to experts and other local householders</w:t>
      </w:r>
      <w:r w:rsidR="00DF24E4">
        <w:rPr>
          <w:rFonts w:ascii="Calibri" w:hAnsi="Calibri" w:cs="Calibri"/>
        </w:rPr>
        <w:t>,</w:t>
      </w:r>
      <w:r w:rsidRPr="008E107A">
        <w:rPr>
          <w:rFonts w:ascii="Calibri" w:hAnsi="Calibri" w:cs="Calibri"/>
        </w:rPr>
        <w:t xml:space="preserve"> and see what you can do to stay warm.</w:t>
      </w:r>
    </w:p>
    <w:p w14:paraId="2AF01393" w14:textId="77777777" w:rsidR="008E107A" w:rsidRPr="008E107A" w:rsidRDefault="008E107A" w:rsidP="00DF24E4">
      <w:pPr>
        <w:spacing w:after="120"/>
        <w:rPr>
          <w:rFonts w:ascii="Calibri" w:hAnsi="Calibri" w:cs="Calibri"/>
        </w:rPr>
      </w:pPr>
      <w:r w:rsidRPr="008E107A">
        <w:rPr>
          <w:rFonts w:ascii="Calibri" w:hAnsi="Calibri" w:cs="Calibri"/>
        </w:rPr>
        <w:t xml:space="preserve">Refreshments will be available to entice you to stay and chat longer! </w:t>
      </w:r>
    </w:p>
    <w:p w14:paraId="13C98799" w14:textId="77777777" w:rsidR="00DF24E4" w:rsidRPr="00DF24E4" w:rsidRDefault="008E107A" w:rsidP="00DF24E4">
      <w:pPr>
        <w:spacing w:after="120"/>
        <w:rPr>
          <w:rFonts w:ascii="Segoe Script" w:hAnsi="Segoe Script" w:cs="Calibri"/>
          <w:sz w:val="32"/>
          <w:szCs w:val="32"/>
        </w:rPr>
      </w:pPr>
      <w:r w:rsidRPr="008E107A">
        <w:rPr>
          <w:rFonts w:ascii="Segoe Script" w:hAnsi="Segoe Script" w:cs="Calibri"/>
          <w:sz w:val="32"/>
          <w:szCs w:val="32"/>
        </w:rPr>
        <w:t>Alex Dunn</w:t>
      </w:r>
    </w:p>
    <w:p w14:paraId="09F7F5C8" w14:textId="4CDAC0F7" w:rsidR="008E107A" w:rsidRPr="008E107A" w:rsidRDefault="008E107A" w:rsidP="00DF24E4">
      <w:pPr>
        <w:spacing w:after="120"/>
        <w:rPr>
          <w:rFonts w:ascii="Calibri" w:hAnsi="Calibri" w:cs="Calibri"/>
        </w:rPr>
      </w:pPr>
      <w:r w:rsidRPr="008E107A">
        <w:rPr>
          <w:rFonts w:ascii="Calibri" w:hAnsi="Calibri" w:cs="Calibri"/>
        </w:rPr>
        <w:t xml:space="preserve">Chair, </w:t>
      </w:r>
      <w:proofErr w:type="spellStart"/>
      <w:r w:rsidRPr="008E107A">
        <w:rPr>
          <w:rFonts w:ascii="Calibri" w:hAnsi="Calibri" w:cs="Calibri"/>
        </w:rPr>
        <w:t>SusWoT</w:t>
      </w:r>
      <w:proofErr w:type="spellEnd"/>
    </w:p>
    <w:sectPr w:rsidR="008E107A" w:rsidRPr="008E107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CEAC" w14:textId="77777777" w:rsidR="008E107A" w:rsidRDefault="008E107A" w:rsidP="008E107A">
      <w:pPr>
        <w:spacing w:after="0" w:line="240" w:lineRule="auto"/>
      </w:pPr>
      <w:r>
        <w:separator/>
      </w:r>
    </w:p>
  </w:endnote>
  <w:endnote w:type="continuationSeparator" w:id="0">
    <w:p w14:paraId="2CECB5D7" w14:textId="77777777" w:rsidR="008E107A" w:rsidRDefault="008E107A" w:rsidP="008E1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1336" w14:textId="77777777" w:rsidR="008E107A" w:rsidRDefault="008E107A" w:rsidP="008E107A">
      <w:pPr>
        <w:spacing w:after="0" w:line="240" w:lineRule="auto"/>
      </w:pPr>
      <w:r>
        <w:separator/>
      </w:r>
    </w:p>
  </w:footnote>
  <w:footnote w:type="continuationSeparator" w:id="0">
    <w:p w14:paraId="0D2C6600" w14:textId="77777777" w:rsidR="008E107A" w:rsidRDefault="008E107A" w:rsidP="008E1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E10F" w14:textId="77777777" w:rsidR="008E107A" w:rsidRDefault="008E107A" w:rsidP="008E107A">
    <w:pPr>
      <w:pStyle w:val="Header"/>
      <w:jc w:val="center"/>
      <w:rPr>
        <w:sz w:val="28"/>
        <w:szCs w:val="28"/>
      </w:rPr>
    </w:pPr>
    <w:r w:rsidRPr="00670BA0">
      <w:rPr>
        <w:noProof/>
        <w:lang w:eastAsia="en-GB"/>
      </w:rPr>
      <w:drawing>
        <wp:anchor distT="0" distB="0" distL="114300" distR="114300" simplePos="0" relativeHeight="251659264" behindDoc="0" locked="0" layoutInCell="1" allowOverlap="1" wp14:anchorId="6DA72A45" wp14:editId="410D9932">
          <wp:simplePos x="0" y="0"/>
          <wp:positionH relativeFrom="margin">
            <wp:align>center</wp:align>
          </wp:positionH>
          <wp:positionV relativeFrom="paragraph">
            <wp:posOffset>-231140</wp:posOffset>
          </wp:positionV>
          <wp:extent cx="3136900" cy="842833"/>
          <wp:effectExtent l="0" t="0" r="6350" b="0"/>
          <wp:wrapNone/>
          <wp:docPr id="1516967883" name="Picture 1516967883" descr="C:\Users\User\Documents\Templates\2016 2017 new Logo\Holy Trinity logo full colou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Templates\2016 2017 new Logo\Holy Trinity logo full colour (0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36900" cy="842833"/>
                  </a:xfrm>
                  <a:prstGeom prst="rect">
                    <a:avLst/>
                  </a:prstGeom>
                  <a:noFill/>
                  <a:ln>
                    <a:noFill/>
                  </a:ln>
                </pic:spPr>
              </pic:pic>
            </a:graphicData>
          </a:graphic>
        </wp:anchor>
      </w:drawing>
    </w:r>
  </w:p>
  <w:p w14:paraId="266BBB51" w14:textId="77777777" w:rsidR="008E107A" w:rsidRDefault="008E107A" w:rsidP="008E107A">
    <w:pPr>
      <w:pStyle w:val="Header"/>
      <w:jc w:val="center"/>
      <w:rPr>
        <w:sz w:val="28"/>
        <w:szCs w:val="28"/>
      </w:rPr>
    </w:pPr>
  </w:p>
  <w:p w14:paraId="776D4DF4" w14:textId="77777777" w:rsidR="008E107A" w:rsidRDefault="008E10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7A"/>
    <w:rsid w:val="00573053"/>
    <w:rsid w:val="008C52A6"/>
    <w:rsid w:val="008E107A"/>
    <w:rsid w:val="00AE73CA"/>
    <w:rsid w:val="00BF3E30"/>
    <w:rsid w:val="00DF2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C120"/>
  <w15:chartTrackingRefBased/>
  <w15:docId w15:val="{76CC1DE4-56A7-43BC-934E-F791136C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1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07A"/>
    <w:rPr>
      <w:rFonts w:eastAsiaTheme="majorEastAsia" w:cstheme="majorBidi"/>
      <w:color w:val="272727" w:themeColor="text1" w:themeTint="D8"/>
    </w:rPr>
  </w:style>
  <w:style w:type="paragraph" w:styleId="Title">
    <w:name w:val="Title"/>
    <w:basedOn w:val="Normal"/>
    <w:next w:val="Normal"/>
    <w:link w:val="TitleChar"/>
    <w:uiPriority w:val="10"/>
    <w:qFormat/>
    <w:rsid w:val="008E1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07A"/>
    <w:pPr>
      <w:spacing w:before="160"/>
      <w:jc w:val="center"/>
    </w:pPr>
    <w:rPr>
      <w:i/>
      <w:iCs/>
      <w:color w:val="404040" w:themeColor="text1" w:themeTint="BF"/>
    </w:rPr>
  </w:style>
  <w:style w:type="character" w:customStyle="1" w:styleId="QuoteChar">
    <w:name w:val="Quote Char"/>
    <w:basedOn w:val="DefaultParagraphFont"/>
    <w:link w:val="Quote"/>
    <w:uiPriority w:val="29"/>
    <w:rsid w:val="008E107A"/>
    <w:rPr>
      <w:i/>
      <w:iCs/>
      <w:color w:val="404040" w:themeColor="text1" w:themeTint="BF"/>
    </w:rPr>
  </w:style>
  <w:style w:type="paragraph" w:styleId="ListParagraph">
    <w:name w:val="List Paragraph"/>
    <w:basedOn w:val="Normal"/>
    <w:uiPriority w:val="34"/>
    <w:qFormat/>
    <w:rsid w:val="008E107A"/>
    <w:pPr>
      <w:ind w:left="720"/>
      <w:contextualSpacing/>
    </w:pPr>
  </w:style>
  <w:style w:type="character" w:styleId="IntenseEmphasis">
    <w:name w:val="Intense Emphasis"/>
    <w:basedOn w:val="DefaultParagraphFont"/>
    <w:uiPriority w:val="21"/>
    <w:qFormat/>
    <w:rsid w:val="008E107A"/>
    <w:rPr>
      <w:i/>
      <w:iCs/>
      <w:color w:val="0F4761" w:themeColor="accent1" w:themeShade="BF"/>
    </w:rPr>
  </w:style>
  <w:style w:type="paragraph" w:styleId="IntenseQuote">
    <w:name w:val="Intense Quote"/>
    <w:basedOn w:val="Normal"/>
    <w:next w:val="Normal"/>
    <w:link w:val="IntenseQuoteChar"/>
    <w:uiPriority w:val="30"/>
    <w:qFormat/>
    <w:rsid w:val="008E1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07A"/>
    <w:rPr>
      <w:i/>
      <w:iCs/>
      <w:color w:val="0F4761" w:themeColor="accent1" w:themeShade="BF"/>
    </w:rPr>
  </w:style>
  <w:style w:type="character" w:styleId="IntenseReference">
    <w:name w:val="Intense Reference"/>
    <w:basedOn w:val="DefaultParagraphFont"/>
    <w:uiPriority w:val="32"/>
    <w:qFormat/>
    <w:rsid w:val="008E107A"/>
    <w:rPr>
      <w:b/>
      <w:bCs/>
      <w:smallCaps/>
      <w:color w:val="0F4761" w:themeColor="accent1" w:themeShade="BF"/>
      <w:spacing w:val="5"/>
    </w:rPr>
  </w:style>
  <w:style w:type="paragraph" w:styleId="Header">
    <w:name w:val="header"/>
    <w:basedOn w:val="Normal"/>
    <w:link w:val="HeaderChar"/>
    <w:uiPriority w:val="99"/>
    <w:unhideWhenUsed/>
    <w:rsid w:val="008E1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07A"/>
  </w:style>
  <w:style w:type="paragraph" w:styleId="Footer">
    <w:name w:val="footer"/>
    <w:basedOn w:val="Normal"/>
    <w:link w:val="FooterChar"/>
    <w:uiPriority w:val="99"/>
    <w:unhideWhenUsed/>
    <w:rsid w:val="008E1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07A"/>
  </w:style>
  <w:style w:type="character" w:styleId="Hyperlink">
    <w:name w:val="Hyperlink"/>
    <w:basedOn w:val="DefaultParagraphFont"/>
    <w:uiPriority w:val="99"/>
    <w:unhideWhenUsed/>
    <w:rsid w:val="008E107A"/>
    <w:rPr>
      <w:color w:val="467886" w:themeColor="hyperlink"/>
      <w:u w:val="single"/>
    </w:rPr>
  </w:style>
  <w:style w:type="character" w:styleId="UnresolvedMention">
    <w:name w:val="Unresolved Mention"/>
    <w:basedOn w:val="DefaultParagraphFont"/>
    <w:uiPriority w:val="99"/>
    <w:semiHidden/>
    <w:unhideWhenUsed/>
    <w:rsid w:val="008E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tolenergynetwork.org.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trofitwest.co.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swot.org.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go-renewable-energy.co.uk/" TargetMode="External"/><Relationship Id="rId4" Type="http://schemas.openxmlformats.org/officeDocument/2006/relationships/footnotes" Target="footnotes.xml"/><Relationship Id="rId9" Type="http://schemas.openxmlformats.org/officeDocument/2006/relationships/hyperlink" Target="https://www.ecocete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Homer</dc:creator>
  <cp:keywords/>
  <dc:description/>
  <cp:lastModifiedBy>Hilary Homer</cp:lastModifiedBy>
  <cp:revision>2</cp:revision>
  <dcterms:created xsi:type="dcterms:W3CDTF">2025-09-25T13:42:00Z</dcterms:created>
  <dcterms:modified xsi:type="dcterms:W3CDTF">2025-09-25T13:42:00Z</dcterms:modified>
</cp:coreProperties>
</file>